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0" w:rsidRPr="00EF785D" w:rsidRDefault="00960A00" w:rsidP="00285815">
      <w:pPr>
        <w:pStyle w:val="cjtextosimple"/>
        <w:spacing w:after="0"/>
        <w:jc w:val="right"/>
        <w:rPr>
          <w:rFonts w:asciiTheme="minorHAnsi" w:hAnsiTheme="minorHAnsi" w:cstheme="minorHAnsi"/>
          <w:b/>
          <w:szCs w:val="22"/>
        </w:rPr>
      </w:pPr>
      <w:r w:rsidRPr="00EF785D">
        <w:rPr>
          <w:rFonts w:asciiTheme="minorHAnsi" w:hAnsiTheme="minorHAnsi" w:cstheme="minorHAnsi"/>
          <w:b/>
          <w:szCs w:val="22"/>
        </w:rPr>
        <w:t>Ref.: W70.GIS.</w:t>
      </w:r>
      <w:r w:rsidR="004A45CB" w:rsidRPr="00EF785D">
        <w:rPr>
          <w:rFonts w:asciiTheme="minorHAnsi" w:hAnsiTheme="minorHAnsi" w:cstheme="minorHAnsi"/>
          <w:b/>
          <w:szCs w:val="22"/>
        </w:rPr>
        <w:t>104</w:t>
      </w:r>
      <w:r w:rsidRPr="00EF785D">
        <w:rPr>
          <w:rFonts w:asciiTheme="minorHAnsi" w:hAnsiTheme="minorHAnsi" w:cstheme="minorHAnsi"/>
          <w:b/>
          <w:szCs w:val="22"/>
        </w:rPr>
        <w:t>/13.</w:t>
      </w:r>
    </w:p>
    <w:p w:rsidR="00960A00" w:rsidRPr="00EF785D" w:rsidRDefault="00960A00" w:rsidP="00285815">
      <w:pPr>
        <w:pStyle w:val="cjtextosimple"/>
        <w:spacing w:after="0"/>
        <w:jc w:val="right"/>
        <w:rPr>
          <w:rFonts w:asciiTheme="minorHAnsi" w:hAnsiTheme="minorHAnsi" w:cstheme="minorHAnsi"/>
          <w:szCs w:val="22"/>
        </w:rPr>
      </w:pPr>
      <w:r w:rsidRPr="00EF785D">
        <w:rPr>
          <w:rFonts w:asciiTheme="minorHAnsi" w:hAnsiTheme="minorHAnsi" w:cstheme="minorHAnsi"/>
          <w:szCs w:val="22"/>
        </w:rPr>
        <w:t>México, D.F., a 1</w:t>
      </w:r>
      <w:r w:rsidR="004A45CB" w:rsidRPr="00EF785D">
        <w:rPr>
          <w:rFonts w:asciiTheme="minorHAnsi" w:hAnsiTheme="minorHAnsi" w:cstheme="minorHAnsi"/>
          <w:szCs w:val="22"/>
        </w:rPr>
        <w:t>0</w:t>
      </w:r>
      <w:r w:rsidRPr="00EF785D">
        <w:rPr>
          <w:rFonts w:asciiTheme="minorHAnsi" w:hAnsiTheme="minorHAnsi" w:cstheme="minorHAnsi"/>
          <w:szCs w:val="22"/>
        </w:rPr>
        <w:t xml:space="preserve"> de </w:t>
      </w:r>
      <w:r w:rsidR="004A45CB" w:rsidRPr="00EF785D">
        <w:rPr>
          <w:rFonts w:asciiTheme="minorHAnsi" w:hAnsiTheme="minorHAnsi" w:cstheme="minorHAnsi"/>
          <w:szCs w:val="22"/>
        </w:rPr>
        <w:t>junio</w:t>
      </w:r>
      <w:r w:rsidRPr="00EF785D">
        <w:rPr>
          <w:rFonts w:asciiTheme="minorHAnsi" w:hAnsiTheme="minorHAnsi" w:cstheme="minorHAnsi"/>
          <w:szCs w:val="22"/>
        </w:rPr>
        <w:t xml:space="preserve"> de 2013.</w:t>
      </w:r>
    </w:p>
    <w:p w:rsidR="00960A00" w:rsidRPr="00EF785D" w:rsidRDefault="00960A00" w:rsidP="00285815">
      <w:pPr>
        <w:pStyle w:val="cjtextosimple"/>
        <w:spacing w:after="0"/>
        <w:rPr>
          <w:rFonts w:asciiTheme="minorHAnsi" w:hAnsiTheme="minorHAnsi" w:cstheme="minorHAnsi"/>
          <w:szCs w:val="22"/>
        </w:rPr>
      </w:pPr>
    </w:p>
    <w:p w:rsidR="00285815" w:rsidRPr="00EF785D" w:rsidRDefault="00285815" w:rsidP="00285815">
      <w:pPr>
        <w:pStyle w:val="cjtextosimple"/>
        <w:spacing w:after="0"/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F785D" w:rsidRPr="00EF785D" w:rsidTr="00097C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85815" w:rsidRPr="00EF785D" w:rsidRDefault="00285815" w:rsidP="00285815">
            <w:pPr>
              <w:pStyle w:val="cjtextosimple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F785D">
              <w:rPr>
                <w:rFonts w:asciiTheme="minorHAnsi" w:hAnsiTheme="minorHAnsi" w:cstheme="minorHAnsi"/>
                <w:b/>
                <w:szCs w:val="22"/>
                <w:lang w:val="es-MX"/>
              </w:rPr>
              <w:t>A LOS LICITANTES DE LA INVITACIÓN NACIONAL EN MATERIA DE OBRA INMOBILIARIA NO. 700-13-0045-1</w:t>
            </w:r>
          </w:p>
        </w:tc>
      </w:tr>
    </w:tbl>
    <w:p w:rsidR="00285815" w:rsidRPr="00EF785D" w:rsidRDefault="00285815" w:rsidP="00285815">
      <w:pPr>
        <w:pStyle w:val="cjtextosimple"/>
        <w:spacing w:after="0"/>
        <w:rPr>
          <w:rFonts w:asciiTheme="minorHAnsi" w:hAnsiTheme="minorHAnsi" w:cstheme="minorHAnsi"/>
          <w:szCs w:val="22"/>
          <w:lang w:val="es-MX"/>
        </w:rPr>
      </w:pPr>
    </w:p>
    <w:p w:rsidR="00960A00" w:rsidRPr="00EF785D" w:rsidRDefault="00960A00" w:rsidP="00285815">
      <w:pPr>
        <w:pStyle w:val="cjtextosimple"/>
        <w:spacing w:after="0"/>
        <w:rPr>
          <w:rFonts w:asciiTheme="minorHAnsi" w:hAnsiTheme="minorHAnsi" w:cstheme="minorHAnsi"/>
          <w:b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 xml:space="preserve">Nos referimos a la Invitación Nacional en Materia de Obra Inmobiliaria </w:t>
      </w:r>
      <w:r w:rsidRPr="00EF785D">
        <w:rPr>
          <w:rFonts w:cstheme="minorHAnsi"/>
          <w:b/>
          <w:sz w:val="22"/>
          <w:szCs w:val="22"/>
          <w:lang w:val="es-MX"/>
        </w:rPr>
        <w:t>No. 700-13-</w:t>
      </w:r>
      <w:r w:rsidR="004A45CB" w:rsidRPr="00EF785D">
        <w:rPr>
          <w:rFonts w:cstheme="minorHAnsi"/>
          <w:b/>
          <w:sz w:val="22"/>
          <w:szCs w:val="22"/>
          <w:lang w:val="es-MX"/>
        </w:rPr>
        <w:t>0045-1</w:t>
      </w:r>
      <w:r w:rsidRPr="00EF785D">
        <w:rPr>
          <w:rFonts w:cstheme="minorHAnsi"/>
          <w:sz w:val="22"/>
          <w:szCs w:val="22"/>
          <w:lang w:val="es-MX"/>
        </w:rPr>
        <w:t xml:space="preserve">, según </w:t>
      </w:r>
      <w:r w:rsidR="00097C28" w:rsidRPr="00EF785D">
        <w:rPr>
          <w:rFonts w:cstheme="minorHAnsi"/>
          <w:sz w:val="22"/>
          <w:szCs w:val="22"/>
          <w:lang w:val="es-MX"/>
        </w:rPr>
        <w:t>comunicación</w:t>
      </w:r>
      <w:r w:rsidRPr="00EF785D">
        <w:rPr>
          <w:rFonts w:cstheme="minorHAnsi"/>
          <w:sz w:val="22"/>
          <w:szCs w:val="22"/>
          <w:lang w:val="es-MX"/>
        </w:rPr>
        <w:t xml:space="preserve"> de fecha </w:t>
      </w:r>
      <w:r w:rsidR="00285815" w:rsidRPr="00EF785D">
        <w:rPr>
          <w:rFonts w:cstheme="minorHAnsi"/>
          <w:sz w:val="22"/>
          <w:szCs w:val="22"/>
          <w:lang w:val="es-MX"/>
        </w:rPr>
        <w:t>3</w:t>
      </w:r>
      <w:r w:rsidRPr="00EF785D">
        <w:rPr>
          <w:rFonts w:cstheme="minorHAnsi"/>
          <w:sz w:val="22"/>
          <w:szCs w:val="22"/>
          <w:lang w:val="es-MX"/>
        </w:rPr>
        <w:t xml:space="preserve">1 de mayo de 2013, relativa a la </w:t>
      </w:r>
      <w:r w:rsidR="00285815" w:rsidRPr="00EF785D">
        <w:rPr>
          <w:rFonts w:cstheme="minorHAnsi"/>
          <w:sz w:val="22"/>
          <w:szCs w:val="22"/>
          <w:lang w:val="es-MX"/>
        </w:rPr>
        <w:t xml:space="preserve">rehabilitación general de alumbrado exterior de los edificios ubicados en Av. 5 de Mayo </w:t>
      </w:r>
      <w:proofErr w:type="spellStart"/>
      <w:r w:rsidR="00285815" w:rsidRPr="00EF785D">
        <w:rPr>
          <w:rFonts w:cstheme="minorHAnsi"/>
          <w:sz w:val="22"/>
          <w:szCs w:val="22"/>
          <w:lang w:val="es-MX"/>
        </w:rPr>
        <w:t>Núms</w:t>
      </w:r>
      <w:proofErr w:type="spellEnd"/>
      <w:r w:rsidR="00285815" w:rsidRPr="00EF785D">
        <w:rPr>
          <w:rFonts w:cstheme="minorHAnsi"/>
          <w:sz w:val="22"/>
          <w:szCs w:val="22"/>
          <w:lang w:val="es-MX"/>
        </w:rPr>
        <w:t>. 1, 2, 6, 18, 20, 30, Venustiano Carranza No. 23, Bolívar No. 19 y Gante No. 20, todos ellos en la Colonia Centro, Delegación  Cuauhtémoc en México, Distrito Federal</w:t>
      </w:r>
      <w:r w:rsidRPr="00EF785D">
        <w:rPr>
          <w:rFonts w:cstheme="minorHAnsi"/>
          <w:sz w:val="22"/>
          <w:szCs w:val="22"/>
          <w:lang w:val="es-MX"/>
        </w:rPr>
        <w:t xml:space="preserve">, incluyendo el suministro de los bienes que se requieran para su realización. 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</w:p>
    <w:p w:rsidR="00960A00" w:rsidRPr="00EF785D" w:rsidRDefault="00097C28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>Sobre el particular, s</w:t>
      </w:r>
      <w:r w:rsidR="00960A00" w:rsidRPr="00EF785D">
        <w:rPr>
          <w:rFonts w:cstheme="minorHAnsi"/>
          <w:sz w:val="22"/>
          <w:szCs w:val="22"/>
          <w:lang w:val="es-MX"/>
        </w:rPr>
        <w:t>e hace constar que se recibi</w:t>
      </w:r>
      <w:r w:rsidR="00C84510" w:rsidRPr="00EF785D">
        <w:rPr>
          <w:rFonts w:cstheme="minorHAnsi"/>
          <w:sz w:val="22"/>
          <w:szCs w:val="22"/>
          <w:lang w:val="es-MX"/>
        </w:rPr>
        <w:t>ó una</w:t>
      </w:r>
      <w:r w:rsidR="00960A00" w:rsidRPr="00EF785D">
        <w:rPr>
          <w:rFonts w:cstheme="minorHAnsi"/>
          <w:sz w:val="22"/>
          <w:szCs w:val="22"/>
          <w:lang w:val="es-MX"/>
        </w:rPr>
        <w:t xml:space="preserve"> solicitud de aclaraci</w:t>
      </w:r>
      <w:r w:rsidR="00C84510" w:rsidRPr="00EF785D">
        <w:rPr>
          <w:rFonts w:cstheme="minorHAnsi"/>
          <w:sz w:val="22"/>
          <w:szCs w:val="22"/>
          <w:lang w:val="es-MX"/>
        </w:rPr>
        <w:t>ón de dudas</w:t>
      </w:r>
      <w:r w:rsidR="00960A00" w:rsidRPr="00EF785D">
        <w:rPr>
          <w:rFonts w:cstheme="minorHAnsi"/>
          <w:sz w:val="22"/>
          <w:szCs w:val="22"/>
          <w:lang w:val="es-MX"/>
        </w:rPr>
        <w:t xml:space="preserve"> a través de correo electrónico a la dirección </w:t>
      </w:r>
      <w:r w:rsidR="00C84510" w:rsidRPr="00EF785D">
        <w:rPr>
          <w:rFonts w:cstheme="minorHAnsi"/>
          <w:b/>
          <w:sz w:val="22"/>
          <w:szCs w:val="22"/>
          <w:lang w:val="es-MX"/>
        </w:rPr>
        <w:t>fmartire</w:t>
      </w:r>
      <w:r w:rsidR="00960A00" w:rsidRPr="00EF785D">
        <w:rPr>
          <w:rFonts w:cstheme="minorHAnsi"/>
          <w:b/>
          <w:sz w:val="22"/>
          <w:szCs w:val="22"/>
          <w:lang w:val="es-MX"/>
        </w:rPr>
        <w:t>@banxico.org.mx</w:t>
      </w:r>
      <w:r w:rsidR="00960A00" w:rsidRPr="00EF785D">
        <w:rPr>
          <w:rFonts w:cstheme="minorHAnsi"/>
          <w:sz w:val="22"/>
          <w:szCs w:val="22"/>
          <w:lang w:val="es-MX"/>
        </w:rPr>
        <w:t>, en la fecha y el horario establecido</w:t>
      </w:r>
      <w:r w:rsidR="00156B33" w:rsidRPr="00EF785D">
        <w:rPr>
          <w:rFonts w:cstheme="minorHAnsi"/>
          <w:sz w:val="22"/>
          <w:szCs w:val="22"/>
          <w:lang w:val="es-MX"/>
        </w:rPr>
        <w:t>s</w:t>
      </w:r>
      <w:r w:rsidR="00960A00" w:rsidRPr="00EF785D">
        <w:rPr>
          <w:rFonts w:cstheme="minorHAnsi"/>
          <w:sz w:val="22"/>
          <w:szCs w:val="22"/>
          <w:lang w:val="es-MX"/>
        </w:rPr>
        <w:t xml:space="preserve"> en el numeral 3 de la citada invitación, por parte de l</w:t>
      </w:r>
      <w:r w:rsidR="00C84510" w:rsidRPr="00EF785D">
        <w:rPr>
          <w:rFonts w:cstheme="minorHAnsi"/>
          <w:sz w:val="22"/>
          <w:szCs w:val="22"/>
          <w:lang w:val="es-MX"/>
        </w:rPr>
        <w:t>a</w:t>
      </w:r>
      <w:r w:rsidR="00960A00" w:rsidRPr="00EF785D">
        <w:rPr>
          <w:rFonts w:cstheme="minorHAnsi"/>
          <w:sz w:val="22"/>
          <w:szCs w:val="22"/>
          <w:lang w:val="es-MX"/>
        </w:rPr>
        <w:t xml:space="preserve"> </w:t>
      </w:r>
      <w:r w:rsidR="00C84510" w:rsidRPr="00EF785D">
        <w:rPr>
          <w:rFonts w:cstheme="minorHAnsi"/>
          <w:sz w:val="22"/>
          <w:szCs w:val="22"/>
          <w:lang w:val="es-MX"/>
        </w:rPr>
        <w:t>empresa</w:t>
      </w:r>
      <w:r w:rsidR="00960A00" w:rsidRPr="00EF785D">
        <w:rPr>
          <w:rFonts w:cstheme="minorHAnsi"/>
          <w:sz w:val="22"/>
          <w:szCs w:val="22"/>
          <w:lang w:val="es-MX"/>
        </w:rPr>
        <w:t xml:space="preserve"> </w:t>
      </w:r>
      <w:r w:rsidR="00C84510" w:rsidRPr="00EF785D">
        <w:rPr>
          <w:rFonts w:cstheme="minorHAnsi"/>
          <w:sz w:val="22"/>
          <w:szCs w:val="22"/>
          <w:lang w:val="es-MX"/>
        </w:rPr>
        <w:t xml:space="preserve">DESARROLLOS TÉCNICOS Y CONSTRUCCIONES, </w:t>
      </w:r>
      <w:r w:rsidR="00960A00" w:rsidRPr="00EF785D">
        <w:rPr>
          <w:rFonts w:cstheme="minorHAnsi"/>
          <w:sz w:val="22"/>
          <w:szCs w:val="22"/>
          <w:lang w:val="es-MX"/>
        </w:rPr>
        <w:t xml:space="preserve">S.A. DE C.V., </w:t>
      </w:r>
      <w:r w:rsidR="00C84510" w:rsidRPr="00EF785D">
        <w:rPr>
          <w:rFonts w:cstheme="minorHAnsi"/>
          <w:sz w:val="22"/>
          <w:szCs w:val="22"/>
          <w:lang w:val="es-MX"/>
        </w:rPr>
        <w:t>cuya respuesta se da conocer a continuación</w:t>
      </w:r>
      <w:r w:rsidR="00960A00" w:rsidRPr="00EF785D">
        <w:rPr>
          <w:rFonts w:cstheme="minorHAnsi"/>
          <w:sz w:val="22"/>
          <w:szCs w:val="22"/>
          <w:lang w:val="es-MX"/>
        </w:rPr>
        <w:t>: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  <w:r w:rsidRPr="00EF785D">
        <w:rPr>
          <w:rFonts w:cstheme="minorHAnsi"/>
          <w:b/>
          <w:sz w:val="22"/>
          <w:szCs w:val="22"/>
          <w:lang w:val="es-MX"/>
        </w:rPr>
        <w:t>PREGUNTA</w:t>
      </w:r>
      <w:r w:rsidR="006B585C" w:rsidRPr="00EF785D">
        <w:rPr>
          <w:rFonts w:cstheme="minorHAnsi"/>
          <w:b/>
          <w:sz w:val="22"/>
          <w:szCs w:val="22"/>
          <w:lang w:val="es-MX"/>
        </w:rPr>
        <w:t>, CLAVE 12.0</w:t>
      </w:r>
      <w:r w:rsidRPr="00EF785D">
        <w:rPr>
          <w:rFonts w:cstheme="minorHAnsi"/>
          <w:b/>
          <w:sz w:val="22"/>
          <w:szCs w:val="22"/>
          <w:lang w:val="es-MX"/>
        </w:rPr>
        <w:t xml:space="preserve">: 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>“</w:t>
      </w:r>
      <w:r w:rsidR="006B585C" w:rsidRPr="00EF785D">
        <w:rPr>
          <w:rFonts w:cstheme="minorHAnsi"/>
          <w:sz w:val="22"/>
          <w:szCs w:val="22"/>
          <w:lang w:val="es-MX"/>
        </w:rPr>
        <w:t>NO ESPECIFICAN EL MODELO DEL LUMINARIO, POR LO QUE SE LES SOLICITA NOS PROPORCIONEN ESE DATO</w:t>
      </w:r>
      <w:r w:rsidRPr="00EF785D">
        <w:rPr>
          <w:rFonts w:cstheme="minorHAnsi"/>
          <w:sz w:val="22"/>
          <w:szCs w:val="22"/>
          <w:lang w:val="es-MX"/>
        </w:rPr>
        <w:t>”</w:t>
      </w:r>
    </w:p>
    <w:p w:rsidR="006B585C" w:rsidRPr="00EF785D" w:rsidRDefault="006B585C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  <w:r w:rsidRPr="00EF785D">
        <w:rPr>
          <w:rFonts w:cstheme="minorHAnsi"/>
          <w:b/>
          <w:sz w:val="22"/>
          <w:szCs w:val="22"/>
          <w:lang w:val="es-MX"/>
        </w:rPr>
        <w:t>RESPUESTA:</w:t>
      </w:r>
    </w:p>
    <w:p w:rsidR="00960A00" w:rsidRPr="00EF785D" w:rsidRDefault="00097C28" w:rsidP="00285815">
      <w:pPr>
        <w:spacing w:after="0"/>
        <w:ind w:firstLine="0"/>
        <w:rPr>
          <w:rFonts w:cstheme="minorHAnsi"/>
          <w:bCs/>
          <w:sz w:val="22"/>
          <w:szCs w:val="22"/>
          <w:lang w:val="es-MX"/>
        </w:rPr>
      </w:pPr>
      <w:r w:rsidRPr="00EF785D">
        <w:rPr>
          <w:sz w:val="22"/>
          <w:szCs w:val="22"/>
          <w:lang w:val="es-MX"/>
        </w:rPr>
        <w:t xml:space="preserve">El luminario que deberán considerar es un arbotante para exteriores de sobreponer a muro de la marca </w:t>
      </w:r>
      <w:proofErr w:type="spellStart"/>
      <w:r w:rsidRPr="00EF785D">
        <w:rPr>
          <w:sz w:val="22"/>
          <w:szCs w:val="22"/>
          <w:lang w:val="es-MX"/>
        </w:rPr>
        <w:t>Holophane</w:t>
      </w:r>
      <w:proofErr w:type="spellEnd"/>
      <w:r w:rsidRPr="00EF785D">
        <w:rPr>
          <w:sz w:val="22"/>
          <w:szCs w:val="22"/>
          <w:lang w:val="es-MX"/>
        </w:rPr>
        <w:t xml:space="preserve"> o </w:t>
      </w:r>
      <w:proofErr w:type="spellStart"/>
      <w:r w:rsidRPr="00EF785D">
        <w:rPr>
          <w:sz w:val="22"/>
          <w:szCs w:val="22"/>
          <w:lang w:val="es-MX"/>
        </w:rPr>
        <w:t>Elmsa</w:t>
      </w:r>
      <w:proofErr w:type="spellEnd"/>
      <w:r w:rsidRPr="00EF785D">
        <w:rPr>
          <w:sz w:val="22"/>
          <w:szCs w:val="22"/>
          <w:lang w:val="es-MX"/>
        </w:rPr>
        <w:t xml:space="preserve"> serie 500 clave D, con lámpara de </w:t>
      </w:r>
      <w:proofErr w:type="spellStart"/>
      <w:r w:rsidRPr="00EF785D">
        <w:rPr>
          <w:sz w:val="22"/>
          <w:szCs w:val="22"/>
          <w:lang w:val="es-MX"/>
        </w:rPr>
        <w:t>leds</w:t>
      </w:r>
      <w:proofErr w:type="spellEnd"/>
      <w:r w:rsidRPr="00EF785D">
        <w:rPr>
          <w:sz w:val="22"/>
          <w:szCs w:val="22"/>
          <w:lang w:val="es-MX"/>
        </w:rPr>
        <w:t xml:space="preserve"> ultra luminosos de 10.5 watts a 127 V / casquillo E27.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  <w:r w:rsidRPr="00EF785D">
        <w:rPr>
          <w:rFonts w:cstheme="minorHAnsi"/>
          <w:b/>
          <w:sz w:val="22"/>
          <w:szCs w:val="22"/>
          <w:lang w:val="es-MX"/>
        </w:rPr>
        <w:t>PREGUNTA</w:t>
      </w:r>
      <w:r w:rsidR="006B585C" w:rsidRPr="00EF785D">
        <w:rPr>
          <w:rFonts w:cstheme="minorHAnsi"/>
          <w:b/>
          <w:sz w:val="22"/>
          <w:szCs w:val="22"/>
          <w:lang w:val="es-MX"/>
        </w:rPr>
        <w:t>, CLAVE 23.0</w:t>
      </w:r>
      <w:r w:rsidRPr="00EF785D">
        <w:rPr>
          <w:rFonts w:cstheme="minorHAnsi"/>
          <w:b/>
          <w:sz w:val="22"/>
          <w:szCs w:val="22"/>
          <w:lang w:val="es-MX"/>
        </w:rPr>
        <w:t xml:space="preserve">: 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>“</w:t>
      </w:r>
      <w:r w:rsidR="006B585C" w:rsidRPr="00EF785D">
        <w:rPr>
          <w:rFonts w:cstheme="minorHAnsi"/>
          <w:sz w:val="22"/>
          <w:szCs w:val="22"/>
          <w:lang w:val="es-MX"/>
        </w:rPr>
        <w:t>NO ESPECIFICAN EL MODELO NI MARCA DEL LUMINARIO, POR LO QUE LES SOLICITO NOS PROPORCIONEN ESOS DATOS</w:t>
      </w:r>
      <w:r w:rsidRPr="00EF785D">
        <w:rPr>
          <w:rFonts w:cstheme="minorHAnsi"/>
          <w:sz w:val="22"/>
          <w:szCs w:val="22"/>
          <w:lang w:val="es-MX"/>
        </w:rPr>
        <w:t>”</w:t>
      </w:r>
    </w:p>
    <w:p w:rsidR="006B585C" w:rsidRPr="00EF785D" w:rsidRDefault="006B585C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  <w:r w:rsidRPr="00EF785D">
        <w:rPr>
          <w:rFonts w:cstheme="minorHAnsi"/>
          <w:b/>
          <w:sz w:val="22"/>
          <w:szCs w:val="22"/>
          <w:lang w:val="es-MX"/>
        </w:rPr>
        <w:t>RESPUESTA:</w:t>
      </w:r>
    </w:p>
    <w:p w:rsidR="00960A00" w:rsidRPr="00EF785D" w:rsidRDefault="00097C28" w:rsidP="00285815">
      <w:pPr>
        <w:shd w:val="clear" w:color="auto" w:fill="FFFFFF"/>
        <w:spacing w:after="0"/>
        <w:ind w:firstLine="0"/>
        <w:rPr>
          <w:rFonts w:cstheme="minorHAnsi"/>
          <w:bCs/>
          <w:sz w:val="22"/>
          <w:szCs w:val="22"/>
          <w:lang w:val="es-MX"/>
        </w:rPr>
      </w:pPr>
      <w:r w:rsidRPr="00EF785D">
        <w:rPr>
          <w:sz w:val="22"/>
          <w:szCs w:val="22"/>
          <w:lang w:val="es-MX"/>
        </w:rPr>
        <w:t>E</w:t>
      </w:r>
      <w:r w:rsidRPr="00EF785D">
        <w:rPr>
          <w:sz w:val="22"/>
          <w:szCs w:val="22"/>
          <w:lang w:val="es-MX"/>
        </w:rPr>
        <w:t xml:space="preserve">l luminario que deberán considerar es marca </w:t>
      </w:r>
      <w:proofErr w:type="spellStart"/>
      <w:r w:rsidRPr="00EF785D">
        <w:rPr>
          <w:sz w:val="22"/>
          <w:szCs w:val="22"/>
          <w:lang w:val="es-MX"/>
        </w:rPr>
        <w:t>Tecnolite</w:t>
      </w:r>
      <w:proofErr w:type="spellEnd"/>
      <w:r w:rsidRPr="00EF785D">
        <w:rPr>
          <w:sz w:val="22"/>
          <w:szCs w:val="22"/>
          <w:lang w:val="es-MX"/>
        </w:rPr>
        <w:t>,</w:t>
      </w:r>
      <w:r w:rsidRPr="00EF785D">
        <w:rPr>
          <w:sz w:val="22"/>
          <w:szCs w:val="22"/>
          <w:lang w:val="es-MX"/>
        </w:rPr>
        <w:t xml:space="preserve"> modelo YDLED-200/6W/30/S BAZEL</w:t>
      </w:r>
      <w:r w:rsidR="00960A00" w:rsidRPr="00EF785D">
        <w:rPr>
          <w:rFonts w:cstheme="minorHAnsi"/>
          <w:bCs/>
          <w:sz w:val="22"/>
          <w:szCs w:val="22"/>
          <w:lang w:val="es-MX"/>
        </w:rPr>
        <w:t>.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  <w:r w:rsidRPr="00EF785D">
        <w:rPr>
          <w:rFonts w:cstheme="minorHAnsi"/>
          <w:b/>
          <w:sz w:val="22"/>
          <w:szCs w:val="22"/>
          <w:lang w:val="es-MX"/>
        </w:rPr>
        <w:t>PREGUNTA</w:t>
      </w:r>
      <w:r w:rsidR="00736B15">
        <w:rPr>
          <w:rFonts w:cstheme="minorHAnsi"/>
          <w:b/>
          <w:sz w:val="22"/>
          <w:szCs w:val="22"/>
          <w:lang w:val="es-MX"/>
        </w:rPr>
        <w:t>, CLAVE 25.0</w:t>
      </w:r>
      <w:bookmarkStart w:id="0" w:name="_GoBack"/>
      <w:bookmarkEnd w:id="0"/>
      <w:r w:rsidRPr="00EF785D">
        <w:rPr>
          <w:rFonts w:cstheme="minorHAnsi"/>
          <w:b/>
          <w:sz w:val="22"/>
          <w:szCs w:val="22"/>
          <w:lang w:val="es-MX"/>
        </w:rPr>
        <w:t xml:space="preserve">: 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>“</w:t>
      </w:r>
      <w:r w:rsidR="006B585C" w:rsidRPr="00EF785D">
        <w:rPr>
          <w:rFonts w:cstheme="minorHAnsi"/>
          <w:sz w:val="22"/>
          <w:szCs w:val="22"/>
          <w:lang w:val="es-MX"/>
        </w:rPr>
        <w:t>NO ESPECIFICAN EL MODELO NI MARCA DEL ARRACADOR A BASE DE BOTONERA Y EL CONTACTOR, POR LO QUE LES SOLICITO NOS PROPORCIONEN ESOS DATOS</w:t>
      </w:r>
      <w:r w:rsidRPr="00EF785D">
        <w:rPr>
          <w:rFonts w:cstheme="minorHAnsi"/>
          <w:sz w:val="22"/>
          <w:szCs w:val="22"/>
          <w:lang w:val="es-MX"/>
        </w:rPr>
        <w:t>”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  <w:r w:rsidRPr="00EF785D">
        <w:rPr>
          <w:rFonts w:cstheme="minorHAnsi"/>
          <w:b/>
          <w:sz w:val="22"/>
          <w:szCs w:val="22"/>
          <w:lang w:val="es-MX"/>
        </w:rPr>
        <w:t>RESPUESTA:</w:t>
      </w:r>
    </w:p>
    <w:p w:rsidR="00960A00" w:rsidRPr="00EF785D" w:rsidRDefault="00097C28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sz w:val="22"/>
          <w:szCs w:val="22"/>
          <w:lang w:val="es-MX"/>
        </w:rPr>
        <w:t>El equipo</w:t>
      </w:r>
      <w:r w:rsidRPr="00EF785D">
        <w:rPr>
          <w:sz w:val="22"/>
          <w:szCs w:val="22"/>
          <w:lang w:val="es-MX"/>
        </w:rPr>
        <w:t xml:space="preserve"> </w:t>
      </w:r>
      <w:r w:rsidRPr="00EF785D">
        <w:rPr>
          <w:sz w:val="22"/>
          <w:szCs w:val="22"/>
          <w:lang w:val="es-MX"/>
        </w:rPr>
        <w:t xml:space="preserve">que deberán considerar es un arrancador </w:t>
      </w:r>
      <w:r w:rsidRPr="00EF785D">
        <w:rPr>
          <w:sz w:val="22"/>
          <w:szCs w:val="22"/>
          <w:lang w:val="es-MX"/>
        </w:rPr>
        <w:t>manual de potencia integral, en gabinete Nema 1</w:t>
      </w:r>
      <w:r w:rsidR="00156B33" w:rsidRPr="00EF785D">
        <w:rPr>
          <w:sz w:val="22"/>
          <w:szCs w:val="22"/>
          <w:lang w:val="es-MX"/>
        </w:rPr>
        <w:t>,</w:t>
      </w:r>
      <w:r w:rsidRPr="00EF785D">
        <w:rPr>
          <w:sz w:val="22"/>
          <w:szCs w:val="22"/>
          <w:lang w:val="es-MX"/>
        </w:rPr>
        <w:t xml:space="preserve"> Clase 2510</w:t>
      </w:r>
      <w:r w:rsidR="00156B33" w:rsidRPr="00EF785D">
        <w:rPr>
          <w:sz w:val="22"/>
          <w:szCs w:val="22"/>
          <w:lang w:val="es-MX"/>
        </w:rPr>
        <w:t>,</w:t>
      </w:r>
      <w:r w:rsidRPr="00EF785D">
        <w:rPr>
          <w:sz w:val="22"/>
          <w:szCs w:val="22"/>
          <w:lang w:val="es-MX"/>
        </w:rPr>
        <w:t xml:space="preserve"> tipo MCG3, con un elemento térmico de aleación fusible B32</w:t>
      </w:r>
      <w:r w:rsidR="00960A00" w:rsidRPr="00EF785D">
        <w:rPr>
          <w:rFonts w:cstheme="minorHAnsi"/>
          <w:bCs/>
          <w:sz w:val="22"/>
          <w:szCs w:val="22"/>
          <w:lang w:val="es-MX"/>
        </w:rPr>
        <w:t>s</w:t>
      </w:r>
      <w:r w:rsidR="00156B33" w:rsidRPr="00EF785D">
        <w:rPr>
          <w:rFonts w:cstheme="minorHAnsi"/>
          <w:bCs/>
          <w:sz w:val="22"/>
          <w:szCs w:val="22"/>
          <w:lang w:val="es-MX"/>
        </w:rPr>
        <w:t>, marca SQUARE’D</w:t>
      </w:r>
      <w:r w:rsidR="00960A00" w:rsidRPr="00EF785D">
        <w:rPr>
          <w:rFonts w:cstheme="minorHAnsi"/>
          <w:bCs/>
          <w:sz w:val="22"/>
          <w:szCs w:val="22"/>
          <w:lang w:val="es-MX"/>
        </w:rPr>
        <w:t xml:space="preserve">. 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MX"/>
        </w:rPr>
      </w:pPr>
    </w:p>
    <w:p w:rsidR="006B585C" w:rsidRPr="00EF785D" w:rsidRDefault="006B585C" w:rsidP="006B585C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>Por otra parte,</w:t>
      </w:r>
      <w:r w:rsidR="00156B33" w:rsidRPr="00EF785D">
        <w:rPr>
          <w:rFonts w:cstheme="minorHAnsi"/>
          <w:sz w:val="22"/>
          <w:szCs w:val="22"/>
          <w:lang w:val="es-MX"/>
        </w:rPr>
        <w:t xml:space="preserve"> de</w:t>
      </w:r>
      <w:r w:rsidRPr="00EF785D">
        <w:rPr>
          <w:rFonts w:cstheme="minorHAnsi"/>
          <w:sz w:val="22"/>
          <w:szCs w:val="22"/>
          <w:lang w:val="es-MX"/>
        </w:rPr>
        <w:t xml:space="preserve"> </w:t>
      </w:r>
      <w:r w:rsidRPr="00EF785D">
        <w:rPr>
          <w:rFonts w:cstheme="minorHAnsi"/>
          <w:sz w:val="22"/>
          <w:szCs w:val="22"/>
          <w:lang w:val="es-MX"/>
        </w:rPr>
        <w:t>conformidad con lo señalado en el numeral 4 de la carta Invitación, el Banco de México hace modificaciones a</w:t>
      </w:r>
      <w:r w:rsidRPr="00EF785D">
        <w:rPr>
          <w:rFonts w:cstheme="minorHAnsi"/>
          <w:sz w:val="22"/>
          <w:szCs w:val="22"/>
          <w:lang w:val="es-MX"/>
        </w:rPr>
        <w:t xml:space="preserve"> aspectos establecidos en la carta invitación de referencia, consistentes en poner a disposición de los interesados cuatro planos isométricos de las canalizaciones a sustituir, mismos que deberán recoger en la Oficina de Administración y Control de Contratos de Obra, ubicada en Bolívar No. 19, Colonia Centro, Delegación Cuauhtémoc, C.P. 06059, en México, Distrito Federal, en un horario comprendido de las 09:00 a las 17:00 horas, en días hábiles bancarios.</w:t>
      </w:r>
    </w:p>
    <w:p w:rsidR="006B585C" w:rsidRPr="00EF785D" w:rsidRDefault="006B585C" w:rsidP="006B585C">
      <w:pPr>
        <w:spacing w:after="0"/>
        <w:ind w:firstLine="0"/>
        <w:rPr>
          <w:rFonts w:cstheme="minorHAnsi"/>
          <w:sz w:val="22"/>
          <w:szCs w:val="22"/>
          <w:lang w:val="es-MX"/>
        </w:rPr>
      </w:pPr>
    </w:p>
    <w:p w:rsidR="00C84510" w:rsidRPr="00EF785D" w:rsidRDefault="006B585C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  <w:r w:rsidRPr="00EF785D">
        <w:rPr>
          <w:rFonts w:cstheme="minorHAnsi"/>
          <w:sz w:val="22"/>
          <w:szCs w:val="22"/>
          <w:lang w:val="es-MX"/>
        </w:rPr>
        <w:t>De acuerdo con lo señalado en el último párrafo del numeral 4 de la carta Invitación,</w:t>
      </w:r>
      <w:r w:rsidR="00097C28" w:rsidRPr="00EF785D">
        <w:rPr>
          <w:rFonts w:cstheme="minorHAnsi"/>
          <w:sz w:val="22"/>
          <w:szCs w:val="22"/>
          <w:lang w:val="es-MX"/>
        </w:rPr>
        <w:t xml:space="preserve"> las citadas aclaraciones y modificaciones</w:t>
      </w:r>
      <w:r w:rsidRPr="00EF785D">
        <w:rPr>
          <w:rFonts w:cstheme="minorHAnsi"/>
          <w:sz w:val="22"/>
          <w:szCs w:val="22"/>
          <w:lang w:val="es-MX"/>
        </w:rPr>
        <w:t>, forma</w:t>
      </w:r>
      <w:r w:rsidR="00097C28" w:rsidRPr="00EF785D">
        <w:rPr>
          <w:rFonts w:cstheme="minorHAnsi"/>
          <w:sz w:val="22"/>
          <w:szCs w:val="22"/>
          <w:lang w:val="es-MX"/>
        </w:rPr>
        <w:t>n</w:t>
      </w:r>
      <w:r w:rsidRPr="00EF785D">
        <w:rPr>
          <w:rFonts w:cstheme="minorHAnsi"/>
          <w:sz w:val="22"/>
          <w:szCs w:val="22"/>
          <w:lang w:val="es-MX"/>
        </w:rPr>
        <w:t xml:space="preserve"> parte de la propia invitación y deberá</w:t>
      </w:r>
      <w:r w:rsidR="00156B33" w:rsidRPr="00EF785D">
        <w:rPr>
          <w:rFonts w:cstheme="minorHAnsi"/>
          <w:sz w:val="22"/>
          <w:szCs w:val="22"/>
          <w:lang w:val="es-MX"/>
        </w:rPr>
        <w:t>n</w:t>
      </w:r>
      <w:r w:rsidRPr="00EF785D">
        <w:rPr>
          <w:rFonts w:cstheme="minorHAnsi"/>
          <w:sz w:val="22"/>
          <w:szCs w:val="22"/>
          <w:lang w:val="es-MX"/>
        </w:rPr>
        <w:t xml:space="preserve"> ser considerada</w:t>
      </w:r>
      <w:r w:rsidR="00097C28" w:rsidRPr="00EF785D">
        <w:rPr>
          <w:rFonts w:cstheme="minorHAnsi"/>
          <w:sz w:val="22"/>
          <w:szCs w:val="22"/>
          <w:lang w:val="es-MX"/>
        </w:rPr>
        <w:t>s</w:t>
      </w:r>
      <w:r w:rsidRPr="00EF785D">
        <w:rPr>
          <w:rFonts w:cstheme="minorHAnsi"/>
          <w:sz w:val="22"/>
          <w:szCs w:val="22"/>
          <w:lang w:val="es-MX"/>
        </w:rPr>
        <w:t xml:space="preserve"> por en la elaboración de su proposición</w:t>
      </w:r>
      <w:r w:rsidR="00C84510" w:rsidRPr="00EF785D">
        <w:rPr>
          <w:rFonts w:cstheme="minorHAnsi"/>
          <w:sz w:val="22"/>
          <w:szCs w:val="22"/>
          <w:lang w:val="es-MX"/>
        </w:rPr>
        <w:t>.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sz w:val="22"/>
          <w:szCs w:val="22"/>
          <w:lang w:val="es-MX"/>
        </w:rPr>
      </w:pPr>
    </w:p>
    <w:p w:rsidR="00960A00" w:rsidRPr="00EF785D" w:rsidRDefault="00960A00" w:rsidP="00285815">
      <w:pPr>
        <w:spacing w:after="0"/>
        <w:ind w:firstLine="0"/>
        <w:jc w:val="center"/>
        <w:rPr>
          <w:rFonts w:cstheme="minorHAnsi"/>
          <w:spacing w:val="-2"/>
          <w:sz w:val="22"/>
          <w:szCs w:val="22"/>
        </w:rPr>
      </w:pPr>
      <w:proofErr w:type="spellStart"/>
      <w:r w:rsidRPr="00EF785D">
        <w:rPr>
          <w:rFonts w:cstheme="minorHAnsi"/>
          <w:spacing w:val="-2"/>
          <w:sz w:val="22"/>
          <w:szCs w:val="22"/>
        </w:rPr>
        <w:t>Atentamente</w:t>
      </w:r>
      <w:proofErr w:type="spellEnd"/>
      <w:r w:rsidRPr="00EF785D">
        <w:rPr>
          <w:rFonts w:cstheme="minorHAnsi"/>
          <w:spacing w:val="-2"/>
          <w:sz w:val="22"/>
          <w:szCs w:val="22"/>
        </w:rPr>
        <w:t>,</w:t>
      </w:r>
    </w:p>
    <w:p w:rsidR="00960A00" w:rsidRPr="00EF785D" w:rsidRDefault="00960A00" w:rsidP="00285815">
      <w:pPr>
        <w:spacing w:after="0"/>
        <w:ind w:firstLine="0"/>
        <w:jc w:val="center"/>
        <w:rPr>
          <w:rFonts w:cstheme="minorHAnsi"/>
          <w:spacing w:val="-2"/>
          <w:sz w:val="22"/>
          <w:szCs w:val="22"/>
        </w:rPr>
      </w:pPr>
    </w:p>
    <w:p w:rsidR="00960A00" w:rsidRPr="00EF785D" w:rsidRDefault="00960A00" w:rsidP="00285815">
      <w:pPr>
        <w:spacing w:after="0"/>
        <w:ind w:firstLine="0"/>
        <w:jc w:val="center"/>
        <w:rPr>
          <w:rFonts w:cstheme="minorHAnsi"/>
          <w:b/>
          <w:sz w:val="22"/>
          <w:szCs w:val="22"/>
        </w:rPr>
      </w:pPr>
      <w:r w:rsidRPr="00EF785D">
        <w:rPr>
          <w:rFonts w:cstheme="minorHAnsi"/>
          <w:b/>
          <w:spacing w:val="-2"/>
          <w:sz w:val="22"/>
          <w:szCs w:val="22"/>
        </w:rPr>
        <w:t>BANCO DE MÉXICO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</w:rPr>
      </w:pPr>
    </w:p>
    <w:p w:rsidR="00960A00" w:rsidRPr="00EF785D" w:rsidRDefault="00960A00" w:rsidP="00285815">
      <w:pPr>
        <w:pStyle w:val="cjtextosimple"/>
        <w:spacing w:after="0"/>
        <w:rPr>
          <w:rFonts w:asciiTheme="minorHAnsi" w:hAnsiTheme="minorHAnsi" w:cstheme="minorHAnsi"/>
          <w:szCs w:val="22"/>
        </w:rPr>
      </w:pPr>
    </w:p>
    <w:p w:rsidR="00960A00" w:rsidRPr="00EF785D" w:rsidRDefault="00960A00" w:rsidP="00285815">
      <w:pPr>
        <w:pStyle w:val="cjtextosimple"/>
        <w:spacing w:after="0"/>
        <w:rPr>
          <w:rFonts w:asciiTheme="minorHAnsi" w:hAnsiTheme="minorHAnsi" w:cstheme="minorHAnsi"/>
          <w:szCs w:val="22"/>
        </w:rPr>
      </w:pPr>
    </w:p>
    <w:p w:rsidR="00960A00" w:rsidRPr="00EF785D" w:rsidRDefault="00960A00" w:rsidP="00285815">
      <w:pPr>
        <w:pStyle w:val="cjtextosimple"/>
        <w:spacing w:after="0"/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457"/>
      </w:tblGrid>
      <w:tr w:rsidR="00EF785D" w:rsidRPr="00EF785D" w:rsidTr="006A60D6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960A00" w:rsidRPr="00EF785D" w:rsidRDefault="00960A00" w:rsidP="00285815">
            <w:pPr>
              <w:spacing w:after="0"/>
              <w:ind w:firstLine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________________________________________</w:t>
            </w:r>
          </w:p>
          <w:p w:rsidR="00960A00" w:rsidRPr="00EF785D" w:rsidRDefault="00960A00" w:rsidP="00285815">
            <w:pPr>
              <w:spacing w:after="0"/>
              <w:ind w:firstLine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ING. SILVERIO TENORIO PÉREZ</w:t>
            </w:r>
          </w:p>
          <w:p w:rsidR="00960A00" w:rsidRPr="00EF785D" w:rsidRDefault="00960A00" w:rsidP="00285815">
            <w:pPr>
              <w:spacing w:after="0"/>
              <w:ind w:firstLine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GERENTE DE INMOBILIARIA Y DE SERVICIOS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</w:tcPr>
          <w:p w:rsidR="00960A00" w:rsidRPr="00EF785D" w:rsidRDefault="00960A00" w:rsidP="00285815">
            <w:pPr>
              <w:spacing w:after="0"/>
              <w:ind w:firstLine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_____</w:t>
            </w:r>
            <w:r w:rsidR="004A45CB" w:rsidRPr="00EF785D">
              <w:rPr>
                <w:rFonts w:cstheme="minorHAnsi"/>
                <w:b/>
                <w:sz w:val="22"/>
                <w:szCs w:val="22"/>
                <w:lang w:val="es-MX"/>
              </w:rPr>
              <w:t>_______________________________</w:t>
            </w: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___</w:t>
            </w:r>
          </w:p>
          <w:p w:rsidR="00960A00" w:rsidRPr="00EF785D" w:rsidRDefault="00960A00" w:rsidP="00285815">
            <w:pPr>
              <w:spacing w:after="0"/>
              <w:ind w:firstLine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ING. GREGORIO RAMÍREZ DÍAZ</w:t>
            </w:r>
          </w:p>
          <w:p w:rsidR="00960A00" w:rsidRPr="00EF785D" w:rsidRDefault="00960A00" w:rsidP="00285815">
            <w:pPr>
              <w:spacing w:after="0"/>
              <w:ind w:firstLine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 w:rsidRPr="00EF785D">
              <w:rPr>
                <w:rFonts w:cstheme="minorHAnsi"/>
                <w:b/>
                <w:sz w:val="22"/>
                <w:szCs w:val="22"/>
                <w:lang w:val="es-MX"/>
              </w:rPr>
              <w:t>SUBGERENTE DE OPERACIÓN DE INMUEBLES</w:t>
            </w:r>
          </w:p>
        </w:tc>
      </w:tr>
    </w:tbl>
    <w:p w:rsidR="00960A00" w:rsidRPr="00EF785D" w:rsidRDefault="00960A00" w:rsidP="00285815">
      <w:pPr>
        <w:pStyle w:val="cjletrapeque"/>
        <w:spacing w:after="0"/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p w:rsidR="00960A00" w:rsidRPr="00EF785D" w:rsidRDefault="00960A00" w:rsidP="00285815">
      <w:pPr>
        <w:pStyle w:val="cjletrapeque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F785D">
        <w:rPr>
          <w:rFonts w:asciiTheme="minorHAnsi" w:hAnsiTheme="minorHAnsi" w:cstheme="minorHAnsi"/>
          <w:sz w:val="22"/>
          <w:szCs w:val="22"/>
        </w:rPr>
        <w:t xml:space="preserve">Con fundamento en los Arts. 8º, 10 y 27 Bis. </w:t>
      </w:r>
      <w:proofErr w:type="gramStart"/>
      <w:r w:rsidRPr="00EF785D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Pr="00EF785D">
        <w:rPr>
          <w:rFonts w:asciiTheme="minorHAnsi" w:hAnsiTheme="minorHAnsi" w:cstheme="minorHAnsi"/>
          <w:sz w:val="22"/>
          <w:szCs w:val="22"/>
        </w:rPr>
        <w:t xml:space="preserve"> Reglamento Interior del Banco de México, así como Segundo del</w:t>
      </w:r>
      <w:r w:rsidR="00097C28" w:rsidRPr="00EF785D">
        <w:rPr>
          <w:rFonts w:asciiTheme="minorHAnsi" w:hAnsiTheme="minorHAnsi" w:cstheme="minorHAnsi"/>
          <w:sz w:val="22"/>
          <w:szCs w:val="22"/>
        </w:rPr>
        <w:t xml:space="preserve"> </w:t>
      </w:r>
      <w:r w:rsidRPr="00EF785D">
        <w:rPr>
          <w:rFonts w:asciiTheme="minorHAnsi" w:hAnsiTheme="minorHAnsi" w:cstheme="minorHAnsi"/>
          <w:sz w:val="22"/>
          <w:szCs w:val="22"/>
        </w:rPr>
        <w:t>Acuerdo de Adscripción de sus Unidades Administrativas</w:t>
      </w:r>
    </w:p>
    <w:p w:rsidR="00960A00" w:rsidRPr="00EF785D" w:rsidRDefault="00960A00" w:rsidP="00285815">
      <w:pPr>
        <w:spacing w:after="0"/>
        <w:ind w:firstLine="0"/>
        <w:rPr>
          <w:rFonts w:cstheme="minorHAnsi"/>
          <w:b/>
          <w:sz w:val="22"/>
          <w:szCs w:val="22"/>
          <w:lang w:val="es-ES"/>
        </w:rPr>
      </w:pPr>
    </w:p>
    <w:p w:rsidR="0014349B" w:rsidRPr="00EF785D" w:rsidRDefault="0014349B" w:rsidP="00285815">
      <w:pPr>
        <w:pStyle w:val="FechaEncabezado"/>
        <w:spacing w:after="0"/>
        <w:ind w:firstLine="0"/>
        <w:rPr>
          <w:rFonts w:cstheme="minorHAnsi"/>
          <w:color w:val="auto"/>
          <w:szCs w:val="22"/>
          <w:lang w:val="es-MX"/>
        </w:rPr>
      </w:pPr>
    </w:p>
    <w:sectPr w:rsidR="0014349B" w:rsidRPr="00EF785D" w:rsidSect="00285815">
      <w:headerReference w:type="default" r:id="rId8"/>
      <w:footerReference w:type="even" r:id="rId9"/>
      <w:footerReference w:type="default" r:id="rId10"/>
      <w:type w:val="continuous"/>
      <w:pgSz w:w="12242" w:h="15842" w:code="1"/>
      <w:pgMar w:top="1417" w:right="1701" w:bottom="1417" w:left="1701" w:header="851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6B" w:rsidRDefault="00073C6B">
      <w:r>
        <w:separator/>
      </w:r>
    </w:p>
    <w:p w:rsidR="00073C6B" w:rsidRDefault="00073C6B"/>
    <w:p w:rsidR="00073C6B" w:rsidRDefault="00073C6B"/>
  </w:endnote>
  <w:endnote w:type="continuationSeparator" w:id="0">
    <w:p w:rsidR="00073C6B" w:rsidRDefault="00073C6B">
      <w:r>
        <w:continuationSeparator/>
      </w:r>
    </w:p>
    <w:p w:rsidR="00073C6B" w:rsidRDefault="00073C6B"/>
    <w:p w:rsidR="00073C6B" w:rsidRDefault="00073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1A" w:rsidRDefault="00960A00" w:rsidP="00DF7F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031A" w:rsidRDefault="00736B15" w:rsidP="00DF7F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1A" w:rsidRPr="00BC4090" w:rsidRDefault="00736B15" w:rsidP="00DF7F92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b/>
        <w:color w:val="808080"/>
        <w:sz w:val="22"/>
        <w:szCs w:val="22"/>
      </w:rPr>
    </w:pPr>
  </w:p>
  <w:p w:rsidR="0099031A" w:rsidRPr="006C602B" w:rsidRDefault="00736B15" w:rsidP="00DF7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6B" w:rsidRDefault="00073C6B">
      <w:r>
        <w:separator/>
      </w:r>
    </w:p>
    <w:p w:rsidR="00073C6B" w:rsidRDefault="00073C6B"/>
    <w:p w:rsidR="00073C6B" w:rsidRDefault="00073C6B"/>
  </w:footnote>
  <w:footnote w:type="continuationSeparator" w:id="0">
    <w:p w:rsidR="00073C6B" w:rsidRDefault="00073C6B">
      <w:r>
        <w:continuationSeparator/>
      </w:r>
    </w:p>
    <w:p w:rsidR="00073C6B" w:rsidRDefault="00073C6B"/>
    <w:p w:rsidR="00073C6B" w:rsidRDefault="00073C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1A" w:rsidRDefault="00960A00" w:rsidP="003B12A8">
    <w:pPr>
      <w:jc w:val="center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627895E6" wp14:editId="471B7D09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2520315" cy="619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31A" w:rsidRDefault="00736B15" w:rsidP="00DF7F92"/>
  <w:p w:rsidR="0099031A" w:rsidRDefault="00736B15" w:rsidP="00DF7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62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90D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380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BE2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7A2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65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44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09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64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58D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A7AA7"/>
    <w:multiLevelType w:val="multilevel"/>
    <w:tmpl w:val="BB9ABACE"/>
    <w:lvl w:ilvl="0">
      <w:start w:val="1"/>
      <w:numFmt w:val="decimal"/>
      <w:lvlText w:val="Cuadro %1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17C99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94C7652"/>
    <w:multiLevelType w:val="hybridMultilevel"/>
    <w:tmpl w:val="F36AB148"/>
    <w:lvl w:ilvl="0" w:tplc="6528213C">
      <w:start w:val="1"/>
      <w:numFmt w:val="lowerLetter"/>
      <w:pStyle w:val="Lista"/>
      <w:lvlText w:val="(%1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E1EE0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FDA5303"/>
    <w:multiLevelType w:val="hybridMultilevel"/>
    <w:tmpl w:val="EFC85FA2"/>
    <w:lvl w:ilvl="0" w:tplc="764A5A84">
      <w:start w:val="1"/>
      <w:numFmt w:val="decimal"/>
      <w:pStyle w:val="TtuloCuadro"/>
      <w:lvlText w:val="Cuadro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57232"/>
    <w:multiLevelType w:val="hybridMultilevel"/>
    <w:tmpl w:val="61881B22"/>
    <w:lvl w:ilvl="0" w:tplc="840AF14C">
      <w:start w:val="1"/>
      <w:numFmt w:val="decimal"/>
      <w:pStyle w:val="TtuloGrfica"/>
      <w:lvlText w:val="Gráfica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6B"/>
    <w:rsid w:val="00073C6B"/>
    <w:rsid w:val="00097C28"/>
    <w:rsid w:val="001059DA"/>
    <w:rsid w:val="0014349B"/>
    <w:rsid w:val="00156B33"/>
    <w:rsid w:val="001A442B"/>
    <w:rsid w:val="001A53C7"/>
    <w:rsid w:val="00212B0C"/>
    <w:rsid w:val="00285815"/>
    <w:rsid w:val="004070FF"/>
    <w:rsid w:val="004A45CB"/>
    <w:rsid w:val="004F7A95"/>
    <w:rsid w:val="005406A7"/>
    <w:rsid w:val="00572C0B"/>
    <w:rsid w:val="00621B35"/>
    <w:rsid w:val="00682FBC"/>
    <w:rsid w:val="00692D3A"/>
    <w:rsid w:val="00697E40"/>
    <w:rsid w:val="006A4287"/>
    <w:rsid w:val="006B585C"/>
    <w:rsid w:val="006E3070"/>
    <w:rsid w:val="00736B15"/>
    <w:rsid w:val="00745096"/>
    <w:rsid w:val="007E5B89"/>
    <w:rsid w:val="0083771F"/>
    <w:rsid w:val="008A19F6"/>
    <w:rsid w:val="008A7657"/>
    <w:rsid w:val="009043CF"/>
    <w:rsid w:val="009162BE"/>
    <w:rsid w:val="009436C4"/>
    <w:rsid w:val="00960A00"/>
    <w:rsid w:val="009628DF"/>
    <w:rsid w:val="00AC479F"/>
    <w:rsid w:val="00B00D11"/>
    <w:rsid w:val="00B05967"/>
    <w:rsid w:val="00B22246"/>
    <w:rsid w:val="00B479A3"/>
    <w:rsid w:val="00BF6A69"/>
    <w:rsid w:val="00C77802"/>
    <w:rsid w:val="00C84510"/>
    <w:rsid w:val="00E27B60"/>
    <w:rsid w:val="00E609F6"/>
    <w:rsid w:val="00E933B2"/>
    <w:rsid w:val="00EE683D"/>
    <w:rsid w:val="00EF785D"/>
    <w:rsid w:val="00F02D23"/>
    <w:rsid w:val="00F35FF0"/>
    <w:rsid w:val="00F96076"/>
    <w:rsid w:val="00F976AB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B60"/>
    <w:pPr>
      <w:spacing w:after="120"/>
      <w:ind w:firstLine="907"/>
      <w:jc w:val="both"/>
    </w:pPr>
    <w:rPr>
      <w:rFonts w:asciiTheme="minorHAnsi" w:hAnsiTheme="minorHAnsi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F02D23"/>
    <w:pPr>
      <w:keepNext/>
      <w:pBdr>
        <w:left w:val="single" w:sz="4" w:space="4" w:color="FFFFFF"/>
        <w:bottom w:val="single" w:sz="4" w:space="1" w:color="000080"/>
        <w:right w:val="single" w:sz="4" w:space="4" w:color="FFFFFF"/>
      </w:pBdr>
      <w:spacing w:before="120"/>
      <w:ind w:firstLine="0"/>
      <w:jc w:val="left"/>
      <w:outlineLvl w:val="0"/>
    </w:pPr>
    <w:rPr>
      <w:rFonts w:cs="Arial"/>
      <w:bCs/>
      <w:color w:val="000080"/>
      <w:kern w:val="28"/>
      <w:sz w:val="32"/>
      <w:szCs w:val="32"/>
    </w:rPr>
  </w:style>
  <w:style w:type="paragraph" w:styleId="Ttulo2">
    <w:name w:val="heading 2"/>
    <w:basedOn w:val="Normal"/>
    <w:next w:val="Normal"/>
    <w:qFormat/>
    <w:rsid w:val="001A442B"/>
    <w:pPr>
      <w:keepNext/>
      <w:pBdr>
        <w:bottom w:val="single" w:sz="4" w:space="1" w:color="000080"/>
      </w:pBdr>
      <w:spacing w:before="240"/>
      <w:ind w:firstLine="0"/>
      <w:jc w:val="left"/>
      <w:outlineLvl w:val="1"/>
    </w:pPr>
    <w:rPr>
      <w:rFonts w:cs="Arial"/>
      <w:b/>
      <w:bCs/>
      <w:iCs/>
      <w:color w:val="000080"/>
    </w:rPr>
  </w:style>
  <w:style w:type="paragraph" w:styleId="Ttulo3">
    <w:name w:val="heading 3"/>
    <w:basedOn w:val="Normal"/>
    <w:next w:val="Normal"/>
    <w:qFormat/>
    <w:rsid w:val="001A442B"/>
    <w:pPr>
      <w:keepNext/>
      <w:spacing w:before="240"/>
      <w:ind w:firstLine="0"/>
      <w:jc w:val="left"/>
      <w:outlineLvl w:val="2"/>
    </w:pPr>
    <w:rPr>
      <w:rFonts w:cs="Arial"/>
      <w:b/>
      <w:bCs/>
      <w:color w:val="000080"/>
      <w:sz w:val="22"/>
      <w:szCs w:val="22"/>
    </w:rPr>
  </w:style>
  <w:style w:type="paragraph" w:styleId="Ttulo4">
    <w:name w:val="heading 4"/>
    <w:basedOn w:val="Normal"/>
    <w:next w:val="Normal"/>
    <w:qFormat/>
    <w:rsid w:val="001A442B"/>
    <w:pPr>
      <w:keepNext/>
      <w:ind w:firstLine="0"/>
      <w:jc w:val="left"/>
      <w:outlineLvl w:val="3"/>
    </w:pPr>
    <w:rPr>
      <w:bCs/>
      <w:color w:val="0000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">
    <w:name w:val="Lista ()"/>
    <w:basedOn w:val="Normal"/>
    <w:qFormat/>
    <w:rsid w:val="001A442B"/>
    <w:pPr>
      <w:numPr>
        <w:numId w:val="11"/>
      </w:numPr>
    </w:pPr>
    <w:rPr>
      <w:lang w:val="nl-BE"/>
    </w:rPr>
  </w:style>
  <w:style w:type="paragraph" w:customStyle="1" w:styleId="TtuloCuadro">
    <w:name w:val="Título Cuadro"/>
    <w:basedOn w:val="Normal"/>
    <w:next w:val="SubttuloCuadro"/>
    <w:qFormat/>
    <w:rsid w:val="001A442B"/>
    <w:pPr>
      <w:numPr>
        <w:numId w:val="12"/>
      </w:numPr>
    </w:pPr>
    <w:rPr>
      <w:b/>
      <w:color w:val="000080"/>
      <w:sz w:val="20"/>
      <w:szCs w:val="20"/>
    </w:rPr>
  </w:style>
  <w:style w:type="paragraph" w:customStyle="1" w:styleId="TtuloGrfica">
    <w:name w:val="Título Gráfica"/>
    <w:basedOn w:val="Normal"/>
    <w:next w:val="SubttuloGrfica"/>
    <w:qFormat/>
    <w:rsid w:val="001A442B"/>
    <w:pPr>
      <w:numPr>
        <w:numId w:val="15"/>
      </w:numPr>
    </w:pPr>
    <w:rPr>
      <w:b/>
      <w:color w:val="000080"/>
      <w:sz w:val="20"/>
      <w:szCs w:val="20"/>
    </w:rPr>
  </w:style>
  <w:style w:type="paragraph" w:customStyle="1" w:styleId="SubttuloCuadro">
    <w:name w:val="Subtítulo Cuadro"/>
    <w:basedOn w:val="Normal"/>
    <w:next w:val="Cuadro"/>
    <w:qFormat/>
    <w:rsid w:val="001A442B"/>
    <w:pPr>
      <w:ind w:left="1418" w:firstLine="0"/>
    </w:pPr>
    <w:rPr>
      <w:color w:val="000080"/>
      <w:sz w:val="20"/>
      <w:szCs w:val="20"/>
    </w:rPr>
  </w:style>
  <w:style w:type="paragraph" w:customStyle="1" w:styleId="SubttuloGrfica">
    <w:name w:val="Subtítulo Gráfica"/>
    <w:basedOn w:val="Normal"/>
    <w:next w:val="Grfica"/>
    <w:qFormat/>
    <w:rsid w:val="001A442B"/>
    <w:pPr>
      <w:ind w:left="1418" w:firstLine="0"/>
    </w:pPr>
    <w:rPr>
      <w:color w:val="000080"/>
      <w:sz w:val="20"/>
      <w:szCs w:val="20"/>
    </w:rPr>
  </w:style>
  <w:style w:type="paragraph" w:customStyle="1" w:styleId="Cuadro">
    <w:name w:val="Cuadro"/>
    <w:basedOn w:val="Normal"/>
    <w:next w:val="NotaCuadro"/>
    <w:qFormat/>
    <w:rsid w:val="001A442B"/>
    <w:pPr>
      <w:ind w:left="1418" w:firstLine="0"/>
    </w:pPr>
  </w:style>
  <w:style w:type="paragraph" w:customStyle="1" w:styleId="Grfica">
    <w:name w:val="Gráfica"/>
    <w:basedOn w:val="Normal"/>
    <w:next w:val="NotaGrfica"/>
    <w:qFormat/>
    <w:rsid w:val="001A442B"/>
    <w:pPr>
      <w:ind w:firstLine="0"/>
    </w:pPr>
  </w:style>
  <w:style w:type="paragraph" w:customStyle="1" w:styleId="NotaCuadro">
    <w:name w:val="Nota Cuadro"/>
    <w:basedOn w:val="Normal"/>
    <w:next w:val="Normal"/>
    <w:qFormat/>
    <w:rsid w:val="001A442B"/>
    <w:pPr>
      <w:ind w:left="1418" w:firstLine="0"/>
    </w:pPr>
    <w:rPr>
      <w:color w:val="000080"/>
      <w:sz w:val="14"/>
    </w:rPr>
  </w:style>
  <w:style w:type="paragraph" w:customStyle="1" w:styleId="NotaGrfica">
    <w:name w:val="Nota Gráfica"/>
    <w:basedOn w:val="Normal"/>
    <w:next w:val="Normal"/>
    <w:qFormat/>
    <w:rsid w:val="001A442B"/>
    <w:pPr>
      <w:ind w:firstLine="0"/>
    </w:pPr>
    <w:rPr>
      <w:sz w:val="14"/>
    </w:rPr>
  </w:style>
  <w:style w:type="paragraph" w:styleId="Textonotapie">
    <w:name w:val="footnote text"/>
    <w:basedOn w:val="Normal"/>
    <w:semiHidden/>
    <w:rsid w:val="001A442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442B"/>
    <w:rPr>
      <w:vertAlign w:val="superscript"/>
    </w:rPr>
  </w:style>
  <w:style w:type="paragraph" w:customStyle="1" w:styleId="Nombreyfirma">
    <w:name w:val="Nombre y firma"/>
    <w:basedOn w:val="Normal"/>
    <w:rsid w:val="00682FBC"/>
    <w:pPr>
      <w:spacing w:after="60"/>
      <w:ind w:firstLine="0"/>
      <w:jc w:val="center"/>
    </w:pPr>
    <w:rPr>
      <w:szCs w:val="20"/>
    </w:rPr>
  </w:style>
  <w:style w:type="paragraph" w:customStyle="1" w:styleId="FechaEncabezado">
    <w:name w:val="Fecha Encabezado"/>
    <w:basedOn w:val="Normal"/>
    <w:next w:val="Normal"/>
    <w:rsid w:val="00E27B60"/>
    <w:pPr>
      <w:jc w:val="right"/>
    </w:pPr>
    <w:rPr>
      <w:b/>
      <w:color w:val="999999"/>
      <w:sz w:val="22"/>
      <w:szCs w:val="20"/>
    </w:rPr>
  </w:style>
  <w:style w:type="paragraph" w:customStyle="1" w:styleId="De">
    <w:name w:val="De"/>
    <w:aliases w:val="para y asunto"/>
    <w:basedOn w:val="Normal"/>
    <w:rsid w:val="00E27B60"/>
    <w:pPr>
      <w:spacing w:after="60"/>
      <w:ind w:left="-108" w:firstLine="0"/>
    </w:pPr>
  </w:style>
  <w:style w:type="paragraph" w:customStyle="1" w:styleId="Referencia">
    <w:name w:val="Referencia"/>
    <w:basedOn w:val="De"/>
    <w:rsid w:val="00E27B60"/>
    <w:pPr>
      <w:jc w:val="right"/>
    </w:pPr>
    <w:rPr>
      <w:szCs w:val="20"/>
    </w:rPr>
  </w:style>
  <w:style w:type="paragraph" w:styleId="Encabezado">
    <w:name w:val="header"/>
    <w:basedOn w:val="Normal"/>
    <w:link w:val="EncabezadoCar"/>
    <w:rsid w:val="00697E4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97E40"/>
    <w:rPr>
      <w:rFonts w:ascii="Arial" w:hAnsi="Arial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697E4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697E40"/>
    <w:rPr>
      <w:rFonts w:ascii="Arial" w:hAnsi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697E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E40"/>
    <w:rPr>
      <w:rFonts w:ascii="Tahoma" w:hAnsi="Tahoma" w:cs="Tahoma"/>
      <w:sz w:val="16"/>
      <w:szCs w:val="16"/>
      <w:lang w:val="en-US"/>
    </w:rPr>
  </w:style>
  <w:style w:type="paragraph" w:customStyle="1" w:styleId="cjtextosimple">
    <w:name w:val="cj texto simple"/>
    <w:link w:val="cjtextosimpleCar"/>
    <w:rsid w:val="00960A00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22"/>
      <w:lang w:val="es-ES" w:eastAsia="es-ES"/>
    </w:rPr>
  </w:style>
  <w:style w:type="character" w:styleId="Nmerodepgina">
    <w:name w:val="page number"/>
    <w:basedOn w:val="Fuentedeprrafopredeter"/>
    <w:rsid w:val="00960A00"/>
  </w:style>
  <w:style w:type="character" w:customStyle="1" w:styleId="cjtextosimpleCar">
    <w:name w:val="cj texto simple Car"/>
    <w:link w:val="cjtextosimple"/>
    <w:rsid w:val="00960A00"/>
    <w:rPr>
      <w:rFonts w:ascii="Arial" w:hAnsi="Arial"/>
      <w:sz w:val="22"/>
      <w:lang w:val="es-ES" w:eastAsia="es-ES"/>
    </w:rPr>
  </w:style>
  <w:style w:type="paragraph" w:customStyle="1" w:styleId="cjletrapeque">
    <w:name w:val="cj letra peque"/>
    <w:basedOn w:val="cjtextosimple"/>
    <w:rsid w:val="00960A00"/>
    <w:rPr>
      <w:sz w:val="18"/>
    </w:rPr>
  </w:style>
  <w:style w:type="table" w:styleId="Tablaconcuadrcula">
    <w:name w:val="Table Grid"/>
    <w:basedOn w:val="Tablanormal"/>
    <w:rsid w:val="0028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B60"/>
    <w:pPr>
      <w:spacing w:after="120"/>
      <w:ind w:firstLine="907"/>
      <w:jc w:val="both"/>
    </w:pPr>
    <w:rPr>
      <w:rFonts w:asciiTheme="minorHAnsi" w:hAnsiTheme="minorHAnsi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F02D23"/>
    <w:pPr>
      <w:keepNext/>
      <w:pBdr>
        <w:left w:val="single" w:sz="4" w:space="4" w:color="FFFFFF"/>
        <w:bottom w:val="single" w:sz="4" w:space="1" w:color="000080"/>
        <w:right w:val="single" w:sz="4" w:space="4" w:color="FFFFFF"/>
      </w:pBdr>
      <w:spacing w:before="120"/>
      <w:ind w:firstLine="0"/>
      <w:jc w:val="left"/>
      <w:outlineLvl w:val="0"/>
    </w:pPr>
    <w:rPr>
      <w:rFonts w:cs="Arial"/>
      <w:bCs/>
      <w:color w:val="000080"/>
      <w:kern w:val="28"/>
      <w:sz w:val="32"/>
      <w:szCs w:val="32"/>
    </w:rPr>
  </w:style>
  <w:style w:type="paragraph" w:styleId="Ttulo2">
    <w:name w:val="heading 2"/>
    <w:basedOn w:val="Normal"/>
    <w:next w:val="Normal"/>
    <w:qFormat/>
    <w:rsid w:val="001A442B"/>
    <w:pPr>
      <w:keepNext/>
      <w:pBdr>
        <w:bottom w:val="single" w:sz="4" w:space="1" w:color="000080"/>
      </w:pBdr>
      <w:spacing w:before="240"/>
      <w:ind w:firstLine="0"/>
      <w:jc w:val="left"/>
      <w:outlineLvl w:val="1"/>
    </w:pPr>
    <w:rPr>
      <w:rFonts w:cs="Arial"/>
      <w:b/>
      <w:bCs/>
      <w:iCs/>
      <w:color w:val="000080"/>
    </w:rPr>
  </w:style>
  <w:style w:type="paragraph" w:styleId="Ttulo3">
    <w:name w:val="heading 3"/>
    <w:basedOn w:val="Normal"/>
    <w:next w:val="Normal"/>
    <w:qFormat/>
    <w:rsid w:val="001A442B"/>
    <w:pPr>
      <w:keepNext/>
      <w:spacing w:before="240"/>
      <w:ind w:firstLine="0"/>
      <w:jc w:val="left"/>
      <w:outlineLvl w:val="2"/>
    </w:pPr>
    <w:rPr>
      <w:rFonts w:cs="Arial"/>
      <w:b/>
      <w:bCs/>
      <w:color w:val="000080"/>
      <w:sz w:val="22"/>
      <w:szCs w:val="22"/>
    </w:rPr>
  </w:style>
  <w:style w:type="paragraph" w:styleId="Ttulo4">
    <w:name w:val="heading 4"/>
    <w:basedOn w:val="Normal"/>
    <w:next w:val="Normal"/>
    <w:qFormat/>
    <w:rsid w:val="001A442B"/>
    <w:pPr>
      <w:keepNext/>
      <w:ind w:firstLine="0"/>
      <w:jc w:val="left"/>
      <w:outlineLvl w:val="3"/>
    </w:pPr>
    <w:rPr>
      <w:bCs/>
      <w:color w:val="0000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">
    <w:name w:val="Lista ()"/>
    <w:basedOn w:val="Normal"/>
    <w:qFormat/>
    <w:rsid w:val="001A442B"/>
    <w:pPr>
      <w:numPr>
        <w:numId w:val="11"/>
      </w:numPr>
    </w:pPr>
    <w:rPr>
      <w:lang w:val="nl-BE"/>
    </w:rPr>
  </w:style>
  <w:style w:type="paragraph" w:customStyle="1" w:styleId="TtuloCuadro">
    <w:name w:val="Título Cuadro"/>
    <w:basedOn w:val="Normal"/>
    <w:next w:val="SubttuloCuadro"/>
    <w:qFormat/>
    <w:rsid w:val="001A442B"/>
    <w:pPr>
      <w:numPr>
        <w:numId w:val="12"/>
      </w:numPr>
    </w:pPr>
    <w:rPr>
      <w:b/>
      <w:color w:val="000080"/>
      <w:sz w:val="20"/>
      <w:szCs w:val="20"/>
    </w:rPr>
  </w:style>
  <w:style w:type="paragraph" w:customStyle="1" w:styleId="TtuloGrfica">
    <w:name w:val="Título Gráfica"/>
    <w:basedOn w:val="Normal"/>
    <w:next w:val="SubttuloGrfica"/>
    <w:qFormat/>
    <w:rsid w:val="001A442B"/>
    <w:pPr>
      <w:numPr>
        <w:numId w:val="15"/>
      </w:numPr>
    </w:pPr>
    <w:rPr>
      <w:b/>
      <w:color w:val="000080"/>
      <w:sz w:val="20"/>
      <w:szCs w:val="20"/>
    </w:rPr>
  </w:style>
  <w:style w:type="paragraph" w:customStyle="1" w:styleId="SubttuloCuadro">
    <w:name w:val="Subtítulo Cuadro"/>
    <w:basedOn w:val="Normal"/>
    <w:next w:val="Cuadro"/>
    <w:qFormat/>
    <w:rsid w:val="001A442B"/>
    <w:pPr>
      <w:ind w:left="1418" w:firstLine="0"/>
    </w:pPr>
    <w:rPr>
      <w:color w:val="000080"/>
      <w:sz w:val="20"/>
      <w:szCs w:val="20"/>
    </w:rPr>
  </w:style>
  <w:style w:type="paragraph" w:customStyle="1" w:styleId="SubttuloGrfica">
    <w:name w:val="Subtítulo Gráfica"/>
    <w:basedOn w:val="Normal"/>
    <w:next w:val="Grfica"/>
    <w:qFormat/>
    <w:rsid w:val="001A442B"/>
    <w:pPr>
      <w:ind w:left="1418" w:firstLine="0"/>
    </w:pPr>
    <w:rPr>
      <w:color w:val="000080"/>
      <w:sz w:val="20"/>
      <w:szCs w:val="20"/>
    </w:rPr>
  </w:style>
  <w:style w:type="paragraph" w:customStyle="1" w:styleId="Cuadro">
    <w:name w:val="Cuadro"/>
    <w:basedOn w:val="Normal"/>
    <w:next w:val="NotaCuadro"/>
    <w:qFormat/>
    <w:rsid w:val="001A442B"/>
    <w:pPr>
      <w:ind w:left="1418" w:firstLine="0"/>
    </w:pPr>
  </w:style>
  <w:style w:type="paragraph" w:customStyle="1" w:styleId="Grfica">
    <w:name w:val="Gráfica"/>
    <w:basedOn w:val="Normal"/>
    <w:next w:val="NotaGrfica"/>
    <w:qFormat/>
    <w:rsid w:val="001A442B"/>
    <w:pPr>
      <w:ind w:firstLine="0"/>
    </w:pPr>
  </w:style>
  <w:style w:type="paragraph" w:customStyle="1" w:styleId="NotaCuadro">
    <w:name w:val="Nota Cuadro"/>
    <w:basedOn w:val="Normal"/>
    <w:next w:val="Normal"/>
    <w:qFormat/>
    <w:rsid w:val="001A442B"/>
    <w:pPr>
      <w:ind w:left="1418" w:firstLine="0"/>
    </w:pPr>
    <w:rPr>
      <w:color w:val="000080"/>
      <w:sz w:val="14"/>
    </w:rPr>
  </w:style>
  <w:style w:type="paragraph" w:customStyle="1" w:styleId="NotaGrfica">
    <w:name w:val="Nota Gráfica"/>
    <w:basedOn w:val="Normal"/>
    <w:next w:val="Normal"/>
    <w:qFormat/>
    <w:rsid w:val="001A442B"/>
    <w:pPr>
      <w:ind w:firstLine="0"/>
    </w:pPr>
    <w:rPr>
      <w:sz w:val="14"/>
    </w:rPr>
  </w:style>
  <w:style w:type="paragraph" w:styleId="Textonotapie">
    <w:name w:val="footnote text"/>
    <w:basedOn w:val="Normal"/>
    <w:semiHidden/>
    <w:rsid w:val="001A442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442B"/>
    <w:rPr>
      <w:vertAlign w:val="superscript"/>
    </w:rPr>
  </w:style>
  <w:style w:type="paragraph" w:customStyle="1" w:styleId="Nombreyfirma">
    <w:name w:val="Nombre y firma"/>
    <w:basedOn w:val="Normal"/>
    <w:rsid w:val="00682FBC"/>
    <w:pPr>
      <w:spacing w:after="60"/>
      <w:ind w:firstLine="0"/>
      <w:jc w:val="center"/>
    </w:pPr>
    <w:rPr>
      <w:szCs w:val="20"/>
    </w:rPr>
  </w:style>
  <w:style w:type="paragraph" w:customStyle="1" w:styleId="FechaEncabezado">
    <w:name w:val="Fecha Encabezado"/>
    <w:basedOn w:val="Normal"/>
    <w:next w:val="Normal"/>
    <w:rsid w:val="00E27B60"/>
    <w:pPr>
      <w:jc w:val="right"/>
    </w:pPr>
    <w:rPr>
      <w:b/>
      <w:color w:val="999999"/>
      <w:sz w:val="22"/>
      <w:szCs w:val="20"/>
    </w:rPr>
  </w:style>
  <w:style w:type="paragraph" w:customStyle="1" w:styleId="De">
    <w:name w:val="De"/>
    <w:aliases w:val="para y asunto"/>
    <w:basedOn w:val="Normal"/>
    <w:rsid w:val="00E27B60"/>
    <w:pPr>
      <w:spacing w:after="60"/>
      <w:ind w:left="-108" w:firstLine="0"/>
    </w:pPr>
  </w:style>
  <w:style w:type="paragraph" w:customStyle="1" w:styleId="Referencia">
    <w:name w:val="Referencia"/>
    <w:basedOn w:val="De"/>
    <w:rsid w:val="00E27B60"/>
    <w:pPr>
      <w:jc w:val="right"/>
    </w:pPr>
    <w:rPr>
      <w:szCs w:val="20"/>
    </w:rPr>
  </w:style>
  <w:style w:type="paragraph" w:styleId="Encabezado">
    <w:name w:val="header"/>
    <w:basedOn w:val="Normal"/>
    <w:link w:val="EncabezadoCar"/>
    <w:rsid w:val="00697E4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97E40"/>
    <w:rPr>
      <w:rFonts w:ascii="Arial" w:hAnsi="Arial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697E4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697E40"/>
    <w:rPr>
      <w:rFonts w:ascii="Arial" w:hAnsi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697E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E40"/>
    <w:rPr>
      <w:rFonts w:ascii="Tahoma" w:hAnsi="Tahoma" w:cs="Tahoma"/>
      <w:sz w:val="16"/>
      <w:szCs w:val="16"/>
      <w:lang w:val="en-US"/>
    </w:rPr>
  </w:style>
  <w:style w:type="paragraph" w:customStyle="1" w:styleId="cjtextosimple">
    <w:name w:val="cj texto simple"/>
    <w:link w:val="cjtextosimpleCar"/>
    <w:rsid w:val="00960A00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22"/>
      <w:lang w:val="es-ES" w:eastAsia="es-ES"/>
    </w:rPr>
  </w:style>
  <w:style w:type="character" w:styleId="Nmerodepgina">
    <w:name w:val="page number"/>
    <w:basedOn w:val="Fuentedeprrafopredeter"/>
    <w:rsid w:val="00960A00"/>
  </w:style>
  <w:style w:type="character" w:customStyle="1" w:styleId="cjtextosimpleCar">
    <w:name w:val="cj texto simple Car"/>
    <w:link w:val="cjtextosimple"/>
    <w:rsid w:val="00960A00"/>
    <w:rPr>
      <w:rFonts w:ascii="Arial" w:hAnsi="Arial"/>
      <w:sz w:val="22"/>
      <w:lang w:val="es-ES" w:eastAsia="es-ES"/>
    </w:rPr>
  </w:style>
  <w:style w:type="paragraph" w:customStyle="1" w:styleId="cjletrapeque">
    <w:name w:val="cj letra peque"/>
    <w:basedOn w:val="cjtextosimple"/>
    <w:rsid w:val="00960A00"/>
    <w:rPr>
      <w:sz w:val="18"/>
    </w:rPr>
  </w:style>
  <w:style w:type="table" w:styleId="Tablaconcuadrcula">
    <w:name w:val="Table Grid"/>
    <w:basedOn w:val="Tablanormal"/>
    <w:rsid w:val="0028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(Inglés)</vt:lpstr>
    </vt:vector>
  </TitlesOfParts>
  <Company>Banco de México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(Inglés)</dc:title>
  <dc:creator>Escobar Tarinda Rebeca</dc:creator>
  <cp:lastModifiedBy>Banxico</cp:lastModifiedBy>
  <cp:revision>7</cp:revision>
  <cp:lastPrinted>2013-06-10T17:01:00Z</cp:lastPrinted>
  <dcterms:created xsi:type="dcterms:W3CDTF">2013-06-10T15:19:00Z</dcterms:created>
  <dcterms:modified xsi:type="dcterms:W3CDTF">2013-06-10T17:07:00Z</dcterms:modified>
</cp:coreProperties>
</file>